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ABD88" w14:textId="1C18E03F" w:rsidR="00A1279B" w:rsidRPr="00286E98" w:rsidRDefault="00A1279B" w:rsidP="00A53D78">
      <w:pPr>
        <w:pStyle w:val="Nagwek1"/>
        <w:tabs>
          <w:tab w:val="left" w:pos="2694"/>
        </w:tabs>
        <w:spacing w:line="300" w:lineRule="auto"/>
        <w:rPr>
          <w:b/>
          <w:color w:val="auto"/>
        </w:rPr>
      </w:pPr>
      <w:r w:rsidRPr="00286E98">
        <w:rPr>
          <w:b/>
          <w:color w:val="auto"/>
        </w:rPr>
        <w:t>Informacja nr</w:t>
      </w:r>
      <w:r w:rsidR="00D149FF" w:rsidRPr="00286E98">
        <w:rPr>
          <w:b/>
          <w:color w:val="auto"/>
          <w:u w:val="single"/>
        </w:rPr>
        <w:t xml:space="preserve"> </w:t>
      </w:r>
      <w:r w:rsidR="009B42DA">
        <w:rPr>
          <w:b/>
          <w:color w:val="auto"/>
          <w:u w:val="single"/>
        </w:rPr>
        <w:t>5</w:t>
      </w:r>
      <w:r w:rsidR="00F51C95">
        <w:rPr>
          <w:b/>
          <w:color w:val="auto"/>
          <w:u w:val="single"/>
        </w:rPr>
        <w:t>/2026</w:t>
      </w:r>
      <w:r w:rsidR="00873150" w:rsidRPr="00286E98">
        <w:rPr>
          <w:b/>
          <w:color w:val="auto"/>
        </w:rPr>
        <w:t xml:space="preserve"> </w:t>
      </w:r>
      <w:r w:rsidRPr="00286E98">
        <w:rPr>
          <w:b/>
          <w:color w:val="auto"/>
        </w:rPr>
        <w:t xml:space="preserve">dotycząca przedmiotu umowy przeznaczonego do </w:t>
      </w:r>
      <w:r w:rsidRPr="00286E98">
        <w:rPr>
          <w:b/>
          <w:bCs/>
          <w:color w:val="auto"/>
        </w:rPr>
        <w:t>najmu</w:t>
      </w:r>
    </w:p>
    <w:p w14:paraId="4410E3D3" w14:textId="02922283" w:rsidR="006F64BD" w:rsidRPr="000533E2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rFonts w:asciiTheme="majorHAnsi" w:hAnsiTheme="majorHAnsi" w:cstheme="majorHAnsi"/>
          <w:sz w:val="28"/>
          <w:szCs w:val="28"/>
        </w:rPr>
      </w:pPr>
      <w:r w:rsidRPr="000533E2">
        <w:rPr>
          <w:rFonts w:asciiTheme="majorHAnsi" w:hAnsiTheme="majorHAnsi" w:cstheme="majorHAnsi"/>
          <w:sz w:val="28"/>
          <w:szCs w:val="28"/>
        </w:rPr>
        <w:t>Adres nieruchomości</w:t>
      </w:r>
      <w:r w:rsidR="00B359FD" w:rsidRPr="000533E2">
        <w:rPr>
          <w:rFonts w:asciiTheme="majorHAnsi" w:hAnsiTheme="majorHAnsi" w:cstheme="majorHAnsi"/>
          <w:sz w:val="28"/>
          <w:szCs w:val="28"/>
        </w:rPr>
        <w:t>:</w:t>
      </w:r>
      <w:r w:rsidR="00873150" w:rsidRPr="000533E2">
        <w:rPr>
          <w:rFonts w:asciiTheme="majorHAnsi" w:hAnsiTheme="majorHAnsi" w:cstheme="majorHAnsi"/>
          <w:sz w:val="28"/>
          <w:szCs w:val="28"/>
        </w:rPr>
        <w:t xml:space="preserve"> </w:t>
      </w:r>
      <w:r w:rsidR="000533E2" w:rsidRPr="000533E2">
        <w:rPr>
          <w:rFonts w:asciiTheme="majorHAnsi" w:hAnsiTheme="majorHAnsi" w:cstheme="majorHAnsi"/>
          <w:sz w:val="28"/>
          <w:szCs w:val="28"/>
        </w:rPr>
        <w:t xml:space="preserve">ul. </w:t>
      </w:r>
      <w:r w:rsidR="00B062FF">
        <w:rPr>
          <w:rFonts w:asciiTheme="majorHAnsi" w:hAnsiTheme="majorHAnsi" w:cstheme="majorHAnsi"/>
          <w:sz w:val="28"/>
          <w:szCs w:val="28"/>
        </w:rPr>
        <w:t>Szczęśliwicka</w:t>
      </w:r>
      <w:r w:rsidR="000533E2" w:rsidRPr="000533E2">
        <w:rPr>
          <w:rFonts w:asciiTheme="majorHAnsi" w:hAnsiTheme="majorHAnsi" w:cstheme="majorHAnsi"/>
          <w:sz w:val="28"/>
          <w:szCs w:val="28"/>
        </w:rPr>
        <w:t xml:space="preserve"> </w:t>
      </w:r>
      <w:r w:rsidR="00B062FF">
        <w:rPr>
          <w:rFonts w:asciiTheme="majorHAnsi" w:hAnsiTheme="majorHAnsi" w:cstheme="majorHAnsi"/>
          <w:sz w:val="28"/>
          <w:szCs w:val="28"/>
        </w:rPr>
        <w:t>3</w:t>
      </w:r>
      <w:r w:rsidR="000533E2" w:rsidRPr="000533E2">
        <w:rPr>
          <w:rFonts w:asciiTheme="majorHAnsi" w:hAnsiTheme="majorHAnsi" w:cstheme="majorHAnsi"/>
          <w:sz w:val="28"/>
          <w:szCs w:val="28"/>
        </w:rPr>
        <w:t>6,   02-</w:t>
      </w:r>
      <w:r w:rsidR="00B062FF">
        <w:rPr>
          <w:rFonts w:asciiTheme="majorHAnsi" w:hAnsiTheme="majorHAnsi" w:cstheme="majorHAnsi"/>
          <w:sz w:val="28"/>
          <w:szCs w:val="28"/>
        </w:rPr>
        <w:t>353</w:t>
      </w:r>
      <w:r w:rsidR="000533E2" w:rsidRPr="000533E2">
        <w:rPr>
          <w:rFonts w:asciiTheme="majorHAnsi" w:hAnsiTheme="majorHAnsi" w:cstheme="majorHAnsi"/>
          <w:sz w:val="28"/>
          <w:szCs w:val="28"/>
        </w:rPr>
        <w:t xml:space="preserve"> Warszawa</w:t>
      </w:r>
      <w:r w:rsidR="00873150" w:rsidRPr="000533E2">
        <w:rPr>
          <w:rFonts w:asciiTheme="majorHAnsi" w:hAnsiTheme="majorHAnsi" w:cstheme="majorHAnsi"/>
          <w:sz w:val="28"/>
          <w:szCs w:val="28"/>
        </w:rPr>
        <w:t>;</w:t>
      </w:r>
    </w:p>
    <w:p w14:paraId="5700E0CE" w14:textId="6D5874C9" w:rsidR="006F64BD" w:rsidRPr="000533E2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rFonts w:asciiTheme="majorHAnsi" w:hAnsiTheme="majorHAnsi" w:cstheme="majorHAnsi"/>
          <w:sz w:val="28"/>
          <w:szCs w:val="28"/>
        </w:rPr>
      </w:pPr>
      <w:r w:rsidRPr="000533E2">
        <w:rPr>
          <w:rFonts w:asciiTheme="majorHAnsi" w:hAnsiTheme="majorHAnsi" w:cstheme="majorHAnsi"/>
          <w:sz w:val="28"/>
          <w:szCs w:val="28"/>
        </w:rPr>
        <w:t>Ozna</w:t>
      </w:r>
      <w:r w:rsidR="00B359FD" w:rsidRPr="000533E2">
        <w:rPr>
          <w:rFonts w:asciiTheme="majorHAnsi" w:hAnsiTheme="majorHAnsi" w:cstheme="majorHAnsi"/>
          <w:sz w:val="28"/>
          <w:szCs w:val="28"/>
        </w:rPr>
        <w:t>czenie według księgi wieczystej:</w:t>
      </w:r>
      <w:r w:rsidR="00873150" w:rsidRPr="000533E2">
        <w:rPr>
          <w:rFonts w:asciiTheme="majorHAnsi" w:hAnsiTheme="majorHAnsi" w:cstheme="majorHAnsi"/>
          <w:sz w:val="28"/>
          <w:szCs w:val="28"/>
        </w:rPr>
        <w:t xml:space="preserve"> </w:t>
      </w:r>
      <w:r w:rsidR="000533E2" w:rsidRPr="000533E2">
        <w:rPr>
          <w:rFonts w:asciiTheme="majorHAnsi" w:hAnsiTheme="majorHAnsi" w:cstheme="majorHAnsi"/>
          <w:sz w:val="28"/>
          <w:szCs w:val="28"/>
        </w:rPr>
        <w:t>KW nr WA1M/00</w:t>
      </w:r>
      <w:r w:rsidR="00B062FF">
        <w:rPr>
          <w:rFonts w:asciiTheme="majorHAnsi" w:hAnsiTheme="majorHAnsi" w:cstheme="majorHAnsi"/>
          <w:sz w:val="28"/>
          <w:szCs w:val="28"/>
        </w:rPr>
        <w:t>311473</w:t>
      </w:r>
      <w:r w:rsidR="000533E2" w:rsidRPr="000533E2">
        <w:rPr>
          <w:rFonts w:asciiTheme="majorHAnsi" w:hAnsiTheme="majorHAnsi" w:cstheme="majorHAnsi"/>
          <w:sz w:val="28"/>
          <w:szCs w:val="28"/>
        </w:rPr>
        <w:t>/</w:t>
      </w:r>
      <w:r w:rsidR="00B062FF">
        <w:rPr>
          <w:rFonts w:asciiTheme="majorHAnsi" w:hAnsiTheme="majorHAnsi" w:cstheme="majorHAnsi"/>
          <w:sz w:val="28"/>
          <w:szCs w:val="28"/>
        </w:rPr>
        <w:t>3</w:t>
      </w:r>
      <w:r w:rsidR="00873150" w:rsidRPr="000533E2">
        <w:rPr>
          <w:rFonts w:asciiTheme="majorHAnsi" w:hAnsiTheme="majorHAnsi" w:cstheme="majorHAnsi"/>
          <w:sz w:val="28"/>
          <w:szCs w:val="28"/>
        </w:rPr>
        <w:t>;</w:t>
      </w:r>
    </w:p>
    <w:p w14:paraId="57BD1FCB" w14:textId="285EF156" w:rsidR="006F64BD" w:rsidRPr="000533E2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rFonts w:asciiTheme="majorHAnsi" w:hAnsiTheme="majorHAnsi" w:cstheme="majorHAnsi"/>
          <w:sz w:val="28"/>
          <w:szCs w:val="28"/>
        </w:rPr>
      </w:pPr>
      <w:r w:rsidRPr="000533E2">
        <w:rPr>
          <w:rFonts w:asciiTheme="majorHAnsi" w:hAnsiTheme="majorHAnsi" w:cstheme="majorHAnsi"/>
          <w:sz w:val="28"/>
          <w:szCs w:val="28"/>
        </w:rPr>
        <w:t>Numery ewidencyjne działek, obręb</w:t>
      </w:r>
      <w:r w:rsidR="00B359FD" w:rsidRPr="000533E2">
        <w:rPr>
          <w:rFonts w:asciiTheme="majorHAnsi" w:hAnsiTheme="majorHAnsi" w:cstheme="majorHAnsi"/>
          <w:sz w:val="28"/>
          <w:szCs w:val="28"/>
        </w:rPr>
        <w:t>:</w:t>
      </w:r>
      <w:r w:rsidR="00873150" w:rsidRPr="000533E2">
        <w:rPr>
          <w:rFonts w:asciiTheme="majorHAnsi" w:hAnsiTheme="majorHAnsi" w:cstheme="majorHAnsi"/>
          <w:sz w:val="28"/>
          <w:szCs w:val="28"/>
        </w:rPr>
        <w:t xml:space="preserve"> Nr działki  </w:t>
      </w:r>
      <w:r w:rsidR="00466AF6">
        <w:rPr>
          <w:rFonts w:asciiTheme="majorHAnsi" w:hAnsiTheme="majorHAnsi" w:cstheme="majorHAnsi"/>
          <w:sz w:val="28"/>
          <w:szCs w:val="28"/>
        </w:rPr>
        <w:t>26</w:t>
      </w:r>
      <w:r w:rsidR="00873150" w:rsidRPr="000533E2">
        <w:rPr>
          <w:rFonts w:asciiTheme="majorHAnsi" w:hAnsiTheme="majorHAnsi" w:cstheme="majorHAnsi"/>
          <w:sz w:val="28"/>
          <w:szCs w:val="28"/>
        </w:rPr>
        <w:t xml:space="preserve">, obręb </w:t>
      </w:r>
      <w:r w:rsidR="00286E98" w:rsidRPr="000533E2">
        <w:rPr>
          <w:rFonts w:asciiTheme="majorHAnsi" w:hAnsiTheme="majorHAnsi" w:cstheme="majorHAnsi"/>
          <w:sz w:val="28"/>
          <w:szCs w:val="28"/>
        </w:rPr>
        <w:t>2-0</w:t>
      </w:r>
      <w:r w:rsidR="00466AF6">
        <w:rPr>
          <w:rFonts w:asciiTheme="majorHAnsi" w:hAnsiTheme="majorHAnsi" w:cstheme="majorHAnsi"/>
          <w:sz w:val="28"/>
          <w:szCs w:val="28"/>
        </w:rPr>
        <w:t>2</w:t>
      </w:r>
      <w:r w:rsidR="00286E98" w:rsidRPr="000533E2">
        <w:rPr>
          <w:rFonts w:asciiTheme="majorHAnsi" w:hAnsiTheme="majorHAnsi" w:cstheme="majorHAnsi"/>
          <w:sz w:val="28"/>
          <w:szCs w:val="28"/>
        </w:rPr>
        <w:t>-</w:t>
      </w:r>
      <w:r w:rsidR="00466AF6">
        <w:rPr>
          <w:rFonts w:asciiTheme="majorHAnsi" w:hAnsiTheme="majorHAnsi" w:cstheme="majorHAnsi"/>
          <w:sz w:val="28"/>
          <w:szCs w:val="28"/>
        </w:rPr>
        <w:t>03</w:t>
      </w:r>
      <w:r w:rsidR="00873150" w:rsidRPr="000533E2">
        <w:rPr>
          <w:rFonts w:asciiTheme="majorHAnsi" w:hAnsiTheme="majorHAnsi" w:cstheme="majorHAnsi"/>
          <w:sz w:val="28"/>
          <w:szCs w:val="28"/>
        </w:rPr>
        <w:t>;</w:t>
      </w:r>
    </w:p>
    <w:p w14:paraId="0D798A3D" w14:textId="50BD0E47" w:rsidR="006F64BD" w:rsidRPr="000533E2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rFonts w:asciiTheme="majorHAnsi" w:hAnsiTheme="majorHAnsi" w:cstheme="majorHAnsi"/>
          <w:sz w:val="28"/>
          <w:szCs w:val="28"/>
        </w:rPr>
      </w:pPr>
      <w:r w:rsidRPr="000533E2">
        <w:rPr>
          <w:rFonts w:asciiTheme="majorHAnsi" w:hAnsiTheme="majorHAnsi" w:cstheme="majorHAnsi"/>
          <w:sz w:val="28"/>
          <w:szCs w:val="28"/>
        </w:rPr>
        <w:t>Powierzchnia przeznaczona do najmu:</w:t>
      </w:r>
      <w:r w:rsidR="00873150" w:rsidRPr="000533E2">
        <w:rPr>
          <w:rFonts w:asciiTheme="majorHAnsi" w:hAnsiTheme="majorHAnsi" w:cstheme="majorHAnsi"/>
          <w:sz w:val="28"/>
          <w:szCs w:val="28"/>
        </w:rPr>
        <w:t xml:space="preserve"> </w:t>
      </w:r>
      <w:r w:rsidR="00F51C95">
        <w:rPr>
          <w:rFonts w:asciiTheme="majorHAnsi" w:hAnsiTheme="majorHAnsi" w:cstheme="majorHAnsi"/>
          <w:sz w:val="28"/>
          <w:szCs w:val="28"/>
        </w:rPr>
        <w:t xml:space="preserve">gabinet </w:t>
      </w:r>
      <w:r w:rsidR="004822EF">
        <w:rPr>
          <w:rFonts w:asciiTheme="majorHAnsi" w:hAnsiTheme="majorHAnsi" w:cstheme="majorHAnsi"/>
          <w:sz w:val="28"/>
          <w:szCs w:val="28"/>
        </w:rPr>
        <w:t xml:space="preserve"> - </w:t>
      </w:r>
      <w:r w:rsidR="00086169">
        <w:rPr>
          <w:rFonts w:asciiTheme="majorHAnsi" w:hAnsiTheme="majorHAnsi" w:cstheme="majorHAnsi"/>
          <w:sz w:val="28"/>
          <w:szCs w:val="28"/>
        </w:rPr>
        <w:t>2</w:t>
      </w:r>
      <w:r w:rsidR="00286E98" w:rsidRPr="000533E2">
        <w:rPr>
          <w:rFonts w:asciiTheme="majorHAnsi" w:hAnsiTheme="majorHAnsi" w:cstheme="majorHAnsi"/>
          <w:sz w:val="28"/>
          <w:szCs w:val="28"/>
        </w:rPr>
        <w:t>2,</w:t>
      </w:r>
      <w:r w:rsidR="00086169">
        <w:rPr>
          <w:rFonts w:asciiTheme="majorHAnsi" w:hAnsiTheme="majorHAnsi" w:cstheme="majorHAnsi"/>
          <w:sz w:val="28"/>
          <w:szCs w:val="28"/>
        </w:rPr>
        <w:t>3</w:t>
      </w:r>
      <w:r w:rsidR="00286E98" w:rsidRPr="000533E2">
        <w:rPr>
          <w:rFonts w:asciiTheme="majorHAnsi" w:hAnsiTheme="majorHAnsi" w:cstheme="majorHAnsi"/>
          <w:sz w:val="28"/>
          <w:szCs w:val="28"/>
        </w:rPr>
        <w:t>0</w:t>
      </w:r>
      <w:r w:rsidR="00873150" w:rsidRPr="000533E2">
        <w:rPr>
          <w:rFonts w:asciiTheme="majorHAnsi" w:hAnsiTheme="majorHAnsi" w:cstheme="majorHAnsi"/>
          <w:sz w:val="28"/>
          <w:szCs w:val="28"/>
        </w:rPr>
        <w:t xml:space="preserve"> m²</w:t>
      </w:r>
      <w:r w:rsidR="00F51C95">
        <w:rPr>
          <w:rFonts w:asciiTheme="majorHAnsi" w:hAnsiTheme="majorHAnsi" w:cstheme="majorHAnsi"/>
          <w:sz w:val="28"/>
          <w:szCs w:val="28"/>
        </w:rPr>
        <w:t>, powierzchnia ścian</w:t>
      </w:r>
      <w:r w:rsidR="003218A5">
        <w:rPr>
          <w:rFonts w:asciiTheme="majorHAnsi" w:hAnsiTheme="majorHAnsi" w:cstheme="majorHAnsi"/>
          <w:sz w:val="28"/>
          <w:szCs w:val="28"/>
        </w:rPr>
        <w:t xml:space="preserve"> korytarza </w:t>
      </w:r>
      <w:r w:rsidR="004822EF">
        <w:rPr>
          <w:rFonts w:asciiTheme="majorHAnsi" w:hAnsiTheme="majorHAnsi" w:cstheme="majorHAnsi"/>
          <w:sz w:val="28"/>
          <w:szCs w:val="28"/>
        </w:rPr>
        <w:t xml:space="preserve">– 2,5 </w:t>
      </w:r>
      <w:r w:rsidR="004822EF" w:rsidRPr="000533E2">
        <w:rPr>
          <w:rFonts w:asciiTheme="majorHAnsi" w:hAnsiTheme="majorHAnsi" w:cstheme="majorHAnsi"/>
          <w:sz w:val="28"/>
          <w:szCs w:val="28"/>
        </w:rPr>
        <w:t>m²</w:t>
      </w:r>
      <w:r w:rsidR="00873150" w:rsidRPr="000533E2">
        <w:rPr>
          <w:rFonts w:asciiTheme="majorHAnsi" w:hAnsiTheme="majorHAnsi" w:cstheme="majorHAnsi"/>
          <w:sz w:val="28"/>
          <w:szCs w:val="28"/>
        </w:rPr>
        <w:t>;</w:t>
      </w:r>
    </w:p>
    <w:p w14:paraId="0AB8F153" w14:textId="6FF14BB7" w:rsidR="006F64BD" w:rsidRPr="000533E2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rFonts w:asciiTheme="majorHAnsi" w:hAnsiTheme="majorHAnsi" w:cstheme="majorHAnsi"/>
          <w:sz w:val="28"/>
          <w:szCs w:val="28"/>
        </w:rPr>
      </w:pPr>
      <w:r w:rsidRPr="000533E2">
        <w:rPr>
          <w:rFonts w:asciiTheme="majorHAnsi" w:hAnsiTheme="majorHAnsi" w:cstheme="majorHAnsi"/>
          <w:sz w:val="28"/>
          <w:szCs w:val="28"/>
        </w:rPr>
        <w:t>Opis nieruchomości lub jej części przeznaczonej do najmu:</w:t>
      </w:r>
      <w:r w:rsidR="00873150" w:rsidRPr="000533E2">
        <w:rPr>
          <w:rFonts w:asciiTheme="majorHAnsi" w:hAnsiTheme="majorHAnsi" w:cstheme="majorHAnsi"/>
          <w:sz w:val="28"/>
          <w:szCs w:val="28"/>
        </w:rPr>
        <w:t xml:space="preserve"> </w:t>
      </w:r>
      <w:r w:rsidR="003218A5">
        <w:rPr>
          <w:rFonts w:asciiTheme="majorHAnsi" w:hAnsiTheme="majorHAnsi" w:cstheme="majorHAnsi"/>
          <w:sz w:val="28"/>
          <w:szCs w:val="28"/>
        </w:rPr>
        <w:t>gabinet -</w:t>
      </w:r>
      <w:r w:rsidR="000533E2" w:rsidRPr="000533E2">
        <w:rPr>
          <w:rFonts w:asciiTheme="majorHAnsi" w:hAnsiTheme="majorHAnsi" w:cstheme="majorHAnsi"/>
          <w:sz w:val="28"/>
          <w:szCs w:val="28"/>
        </w:rPr>
        <w:t>powierzchnia na pierwszym piętrze, wyposażona w instalację elektryczną, zimną i ciepła wodę, centralne ogrzewanie</w:t>
      </w:r>
      <w:r w:rsidR="003218A5">
        <w:rPr>
          <w:rFonts w:asciiTheme="majorHAnsi" w:hAnsiTheme="majorHAnsi" w:cstheme="majorHAnsi"/>
          <w:sz w:val="28"/>
          <w:szCs w:val="28"/>
        </w:rPr>
        <w:t>;</w:t>
      </w:r>
      <w:r w:rsidR="00E74266">
        <w:rPr>
          <w:rFonts w:asciiTheme="majorHAnsi" w:hAnsiTheme="majorHAnsi" w:cstheme="majorHAnsi"/>
          <w:sz w:val="28"/>
          <w:szCs w:val="28"/>
        </w:rPr>
        <w:t xml:space="preserve"> powierzchnia ścian</w:t>
      </w:r>
      <w:r w:rsidR="003218A5">
        <w:rPr>
          <w:rFonts w:asciiTheme="majorHAnsi" w:hAnsiTheme="majorHAnsi" w:cstheme="majorHAnsi"/>
          <w:sz w:val="28"/>
          <w:szCs w:val="28"/>
        </w:rPr>
        <w:t xml:space="preserve"> - korytarz na parterze i I piętrze</w:t>
      </w:r>
      <w:r w:rsidR="00E74266">
        <w:rPr>
          <w:rFonts w:asciiTheme="majorHAnsi" w:hAnsiTheme="majorHAnsi" w:cstheme="majorHAnsi"/>
          <w:sz w:val="28"/>
          <w:szCs w:val="28"/>
        </w:rPr>
        <w:t xml:space="preserve"> </w:t>
      </w:r>
      <w:r w:rsidR="00873150" w:rsidRPr="000533E2">
        <w:rPr>
          <w:rFonts w:asciiTheme="majorHAnsi" w:hAnsiTheme="majorHAnsi" w:cstheme="majorHAnsi"/>
          <w:sz w:val="28"/>
          <w:szCs w:val="28"/>
        </w:rPr>
        <w:t>;</w:t>
      </w:r>
    </w:p>
    <w:p w14:paraId="740EA23D" w14:textId="733052AB" w:rsidR="006F64BD" w:rsidRPr="000533E2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rFonts w:asciiTheme="majorHAnsi" w:hAnsiTheme="majorHAnsi" w:cstheme="majorHAnsi"/>
          <w:sz w:val="28"/>
          <w:szCs w:val="28"/>
        </w:rPr>
      </w:pPr>
      <w:r w:rsidRPr="000533E2">
        <w:rPr>
          <w:rFonts w:asciiTheme="majorHAnsi" w:hAnsiTheme="majorHAnsi" w:cstheme="majorHAnsi"/>
          <w:sz w:val="28"/>
          <w:szCs w:val="28"/>
        </w:rPr>
        <w:t>Przeznaczenie nieruchomości i sposób jej zagospodarowania:</w:t>
      </w:r>
      <w:r w:rsidR="000533E2" w:rsidRPr="000533E2">
        <w:rPr>
          <w:rFonts w:asciiTheme="majorHAnsi" w:hAnsiTheme="majorHAnsi" w:cstheme="majorHAnsi"/>
          <w:sz w:val="28"/>
          <w:szCs w:val="28"/>
        </w:rPr>
        <w:t xml:space="preserve"> </w:t>
      </w:r>
      <w:r w:rsidR="003218A5">
        <w:rPr>
          <w:rFonts w:asciiTheme="majorHAnsi" w:hAnsiTheme="majorHAnsi" w:cstheme="majorHAnsi"/>
          <w:sz w:val="28"/>
          <w:szCs w:val="28"/>
        </w:rPr>
        <w:t>gabinet -</w:t>
      </w:r>
      <w:r w:rsidR="00086169">
        <w:rPr>
          <w:rFonts w:asciiTheme="majorHAnsi" w:hAnsiTheme="majorHAnsi" w:cstheme="majorHAnsi"/>
          <w:sz w:val="28"/>
          <w:szCs w:val="28"/>
        </w:rPr>
        <w:t>dobór aparatów słuchowych</w:t>
      </w:r>
      <w:r w:rsidR="003218A5">
        <w:rPr>
          <w:rFonts w:asciiTheme="majorHAnsi" w:hAnsiTheme="majorHAnsi" w:cstheme="majorHAnsi"/>
          <w:sz w:val="28"/>
          <w:szCs w:val="28"/>
        </w:rPr>
        <w:t>; powierzchnia ścian – informacja o funkcjonowaniu gabinetu</w:t>
      </w:r>
      <w:r w:rsidR="00086169">
        <w:rPr>
          <w:rFonts w:asciiTheme="majorHAnsi" w:hAnsiTheme="majorHAnsi" w:cstheme="majorHAnsi"/>
          <w:sz w:val="28"/>
          <w:szCs w:val="28"/>
        </w:rPr>
        <w:t>;</w:t>
      </w:r>
    </w:p>
    <w:p w14:paraId="7072FAFD" w14:textId="4D417BF4" w:rsidR="006F64BD" w:rsidRPr="000533E2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rFonts w:asciiTheme="majorHAnsi" w:hAnsiTheme="majorHAnsi" w:cstheme="majorHAnsi"/>
          <w:sz w:val="28"/>
          <w:szCs w:val="28"/>
        </w:rPr>
      </w:pPr>
      <w:r w:rsidRPr="000533E2">
        <w:rPr>
          <w:rFonts w:asciiTheme="majorHAnsi" w:hAnsiTheme="majorHAnsi" w:cstheme="majorHAnsi"/>
          <w:sz w:val="28"/>
          <w:szCs w:val="28"/>
        </w:rPr>
        <w:t>Okres najmu/dzierżawy:</w:t>
      </w:r>
      <w:r w:rsidR="00873150" w:rsidRPr="000533E2">
        <w:rPr>
          <w:rFonts w:asciiTheme="majorHAnsi" w:hAnsiTheme="majorHAnsi" w:cstheme="majorHAnsi"/>
          <w:sz w:val="28"/>
          <w:szCs w:val="28"/>
        </w:rPr>
        <w:t xml:space="preserve"> do 3 lat</w:t>
      </w:r>
    </w:p>
    <w:p w14:paraId="0613AD6E" w14:textId="027D52B2" w:rsidR="006F64BD" w:rsidRPr="000533E2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rFonts w:asciiTheme="majorHAnsi" w:hAnsiTheme="majorHAnsi" w:cstheme="majorHAnsi"/>
          <w:sz w:val="28"/>
          <w:szCs w:val="28"/>
        </w:rPr>
      </w:pPr>
      <w:r w:rsidRPr="000533E2">
        <w:rPr>
          <w:rFonts w:asciiTheme="majorHAnsi" w:hAnsiTheme="majorHAnsi" w:cstheme="majorHAnsi"/>
          <w:sz w:val="28"/>
          <w:szCs w:val="28"/>
        </w:rPr>
        <w:t>Wysokość czynszu netto za 1 m</w:t>
      </w:r>
      <w:r w:rsidRPr="000533E2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0533E2">
        <w:rPr>
          <w:rFonts w:asciiTheme="majorHAnsi" w:hAnsiTheme="majorHAnsi" w:cstheme="majorHAnsi"/>
          <w:sz w:val="28"/>
          <w:szCs w:val="28"/>
        </w:rPr>
        <w:t xml:space="preserve"> p</w:t>
      </w:r>
      <w:r w:rsidR="00B359FD" w:rsidRPr="000533E2">
        <w:rPr>
          <w:rFonts w:asciiTheme="majorHAnsi" w:hAnsiTheme="majorHAnsi" w:cstheme="majorHAnsi"/>
          <w:sz w:val="28"/>
          <w:szCs w:val="28"/>
        </w:rPr>
        <w:t>owierzchni miesięcznie</w:t>
      </w:r>
      <w:r w:rsidRPr="000533E2">
        <w:rPr>
          <w:rFonts w:asciiTheme="majorHAnsi" w:hAnsiTheme="majorHAnsi" w:cstheme="majorHAnsi"/>
          <w:sz w:val="28"/>
          <w:szCs w:val="28"/>
        </w:rPr>
        <w:t>:</w:t>
      </w:r>
      <w:r w:rsidR="00873150" w:rsidRPr="000533E2">
        <w:rPr>
          <w:rFonts w:asciiTheme="majorHAnsi" w:hAnsiTheme="majorHAnsi" w:cstheme="majorHAnsi"/>
          <w:sz w:val="28"/>
          <w:szCs w:val="28"/>
        </w:rPr>
        <w:t xml:space="preserve"> </w:t>
      </w:r>
      <w:r w:rsidR="003218A5">
        <w:rPr>
          <w:rFonts w:asciiTheme="majorHAnsi" w:hAnsiTheme="majorHAnsi" w:cstheme="majorHAnsi"/>
          <w:sz w:val="28"/>
          <w:szCs w:val="28"/>
        </w:rPr>
        <w:t xml:space="preserve">gabinet </w:t>
      </w:r>
      <w:r w:rsidR="003218A5">
        <w:rPr>
          <w:rFonts w:asciiTheme="majorHAnsi" w:hAnsiTheme="majorHAnsi" w:cstheme="majorHAnsi"/>
          <w:sz w:val="28"/>
          <w:szCs w:val="28"/>
        </w:rPr>
        <w:br/>
        <w:t>565</w:t>
      </w:r>
      <w:r w:rsidR="00D149FF" w:rsidRPr="000533E2">
        <w:rPr>
          <w:rFonts w:asciiTheme="majorHAnsi" w:hAnsiTheme="majorHAnsi" w:cstheme="majorHAnsi"/>
          <w:sz w:val="28"/>
          <w:szCs w:val="28"/>
        </w:rPr>
        <w:t>,00</w:t>
      </w:r>
      <w:r w:rsidR="00873150" w:rsidRPr="000533E2">
        <w:rPr>
          <w:rFonts w:asciiTheme="majorHAnsi" w:hAnsiTheme="majorHAnsi" w:cstheme="majorHAnsi"/>
          <w:sz w:val="28"/>
          <w:szCs w:val="28"/>
        </w:rPr>
        <w:t xml:space="preserve"> zł netto + VAT; </w:t>
      </w:r>
      <w:r w:rsidR="003218A5">
        <w:rPr>
          <w:rFonts w:asciiTheme="majorHAnsi" w:hAnsiTheme="majorHAnsi" w:cstheme="majorHAnsi"/>
          <w:sz w:val="28"/>
          <w:szCs w:val="28"/>
        </w:rPr>
        <w:t>korytarz – ryczałt 590,00 zł netto miesięcznie + VAT;</w:t>
      </w:r>
    </w:p>
    <w:p w14:paraId="3BF10FA1" w14:textId="05FC4D96" w:rsidR="006F64BD" w:rsidRPr="000533E2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rFonts w:asciiTheme="majorHAnsi" w:hAnsiTheme="majorHAnsi" w:cstheme="majorHAnsi"/>
          <w:sz w:val="28"/>
          <w:szCs w:val="28"/>
        </w:rPr>
      </w:pPr>
      <w:r w:rsidRPr="000533E2">
        <w:rPr>
          <w:rFonts w:asciiTheme="majorHAnsi" w:hAnsiTheme="majorHAnsi" w:cstheme="majorHAnsi"/>
          <w:sz w:val="28"/>
          <w:szCs w:val="28"/>
        </w:rPr>
        <w:t>Wysokość opłat z tytułu świadczeń dodatkowych za 1 m</w:t>
      </w:r>
      <w:r w:rsidRPr="000533E2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0533E2">
        <w:rPr>
          <w:rFonts w:asciiTheme="majorHAnsi" w:hAnsiTheme="majorHAnsi" w:cstheme="majorHAnsi"/>
          <w:sz w:val="28"/>
          <w:szCs w:val="28"/>
        </w:rPr>
        <w:t xml:space="preserve"> powierzchni miesięcznie:</w:t>
      </w:r>
      <w:r w:rsidR="00873150" w:rsidRPr="000533E2">
        <w:rPr>
          <w:rFonts w:asciiTheme="majorHAnsi" w:hAnsiTheme="majorHAnsi" w:cstheme="majorHAnsi"/>
          <w:sz w:val="28"/>
          <w:szCs w:val="28"/>
        </w:rPr>
        <w:t xml:space="preserve"> </w:t>
      </w:r>
      <w:r w:rsidR="003218A5">
        <w:rPr>
          <w:rFonts w:asciiTheme="majorHAnsi" w:hAnsiTheme="majorHAnsi" w:cstheme="majorHAnsi"/>
          <w:sz w:val="28"/>
          <w:szCs w:val="28"/>
        </w:rPr>
        <w:t xml:space="preserve">gabinet : </w:t>
      </w:r>
      <w:r w:rsidR="00086169">
        <w:rPr>
          <w:rFonts w:asciiTheme="majorHAnsi" w:hAnsiTheme="majorHAnsi" w:cstheme="majorHAnsi"/>
          <w:bCs/>
          <w:sz w:val="28"/>
          <w:szCs w:val="28"/>
        </w:rPr>
        <w:t>5,</w:t>
      </w:r>
      <w:r w:rsidR="003218A5">
        <w:rPr>
          <w:rFonts w:asciiTheme="majorHAnsi" w:hAnsiTheme="majorHAnsi" w:cstheme="majorHAnsi"/>
          <w:bCs/>
          <w:sz w:val="28"/>
          <w:szCs w:val="28"/>
        </w:rPr>
        <w:t>5</w:t>
      </w:r>
      <w:r w:rsidR="00086169">
        <w:rPr>
          <w:rFonts w:asciiTheme="majorHAnsi" w:hAnsiTheme="majorHAnsi" w:cstheme="majorHAnsi"/>
          <w:bCs/>
          <w:sz w:val="28"/>
          <w:szCs w:val="28"/>
        </w:rPr>
        <w:t>8</w:t>
      </w:r>
      <w:r w:rsidR="000533E2" w:rsidRPr="000533E2">
        <w:rPr>
          <w:rFonts w:asciiTheme="majorHAnsi" w:hAnsiTheme="majorHAnsi" w:cstheme="majorHAnsi"/>
          <w:bCs/>
          <w:sz w:val="28"/>
          <w:szCs w:val="28"/>
        </w:rPr>
        <w:t xml:space="preserve"> zł</w:t>
      </w:r>
      <w:r w:rsidR="000533E2" w:rsidRPr="000533E2">
        <w:rPr>
          <w:rFonts w:asciiTheme="majorHAnsi" w:hAnsiTheme="majorHAnsi" w:cstheme="majorHAnsi"/>
          <w:sz w:val="28"/>
          <w:szCs w:val="28"/>
        </w:rPr>
        <w:t xml:space="preserve"> netto + VAT</w:t>
      </w:r>
      <w:r w:rsidR="00086169">
        <w:rPr>
          <w:rFonts w:asciiTheme="majorHAnsi" w:hAnsiTheme="majorHAnsi" w:cstheme="majorHAnsi"/>
          <w:sz w:val="28"/>
          <w:szCs w:val="28"/>
        </w:rPr>
        <w:t>;</w:t>
      </w:r>
      <w:r w:rsidR="003218A5">
        <w:rPr>
          <w:rFonts w:asciiTheme="majorHAnsi" w:hAnsiTheme="majorHAnsi" w:cstheme="majorHAnsi"/>
          <w:sz w:val="28"/>
          <w:szCs w:val="28"/>
        </w:rPr>
        <w:t xml:space="preserve"> korytarz – brak opłat dodatkowych.</w:t>
      </w:r>
    </w:p>
    <w:p w14:paraId="29F175F2" w14:textId="0475DC89" w:rsidR="006F64BD" w:rsidRPr="000533E2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rFonts w:asciiTheme="majorHAnsi" w:hAnsiTheme="majorHAnsi" w:cstheme="majorHAnsi"/>
          <w:sz w:val="28"/>
          <w:szCs w:val="28"/>
        </w:rPr>
      </w:pPr>
      <w:r w:rsidRPr="000533E2">
        <w:rPr>
          <w:rFonts w:asciiTheme="majorHAnsi" w:hAnsiTheme="majorHAnsi" w:cstheme="majorHAnsi"/>
          <w:sz w:val="28"/>
          <w:szCs w:val="28"/>
        </w:rPr>
        <w:t>Termin wnoszenia opłat:</w:t>
      </w:r>
      <w:r w:rsidR="006E584B" w:rsidRPr="000533E2">
        <w:rPr>
          <w:rFonts w:asciiTheme="majorHAnsi" w:hAnsiTheme="majorHAnsi" w:cstheme="majorHAnsi"/>
          <w:sz w:val="28"/>
          <w:szCs w:val="28"/>
        </w:rPr>
        <w:t xml:space="preserve"> 14 dni od daty doręczenia faktury przez Wynajmującego;</w:t>
      </w:r>
    </w:p>
    <w:p w14:paraId="2F469251" w14:textId="04FDF802" w:rsidR="006F64BD" w:rsidRPr="000533E2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rFonts w:asciiTheme="majorHAnsi" w:hAnsiTheme="majorHAnsi" w:cstheme="majorHAnsi"/>
          <w:sz w:val="28"/>
          <w:szCs w:val="28"/>
        </w:rPr>
      </w:pPr>
      <w:r w:rsidRPr="000533E2">
        <w:rPr>
          <w:rFonts w:asciiTheme="majorHAnsi" w:hAnsiTheme="majorHAnsi" w:cstheme="majorHAnsi"/>
          <w:sz w:val="28"/>
          <w:szCs w:val="28"/>
        </w:rPr>
        <w:t>Zasady aktualizacji opłat:</w:t>
      </w:r>
      <w:r w:rsidR="006E584B" w:rsidRPr="000533E2">
        <w:rPr>
          <w:rFonts w:asciiTheme="majorHAnsi" w:hAnsiTheme="majorHAnsi" w:cstheme="majorHAnsi"/>
          <w:sz w:val="28"/>
          <w:szCs w:val="28"/>
        </w:rPr>
        <w:t xml:space="preserve"> waloryzacja o wskaźnik wzrostu cen towarów    </w:t>
      </w:r>
      <w:r w:rsidR="00AF44CB">
        <w:rPr>
          <w:rFonts w:asciiTheme="majorHAnsi" w:hAnsiTheme="majorHAnsi" w:cstheme="majorHAnsi"/>
          <w:sz w:val="28"/>
          <w:szCs w:val="28"/>
        </w:rPr>
        <w:br/>
      </w:r>
      <w:r w:rsidR="006E584B" w:rsidRPr="000533E2">
        <w:rPr>
          <w:rFonts w:asciiTheme="majorHAnsi" w:hAnsiTheme="majorHAnsi" w:cstheme="majorHAnsi"/>
          <w:sz w:val="28"/>
          <w:szCs w:val="28"/>
        </w:rPr>
        <w:t>i usług konsumpcyjnych ogłoszony przez prezesa GUS (raz na rok);</w:t>
      </w:r>
    </w:p>
    <w:p w14:paraId="60CB0F2B" w14:textId="3F48CC26" w:rsidR="006F64BD" w:rsidRPr="000533E2" w:rsidRDefault="006F64BD" w:rsidP="00B359FD">
      <w:pPr>
        <w:pStyle w:val="Akapitzlist"/>
        <w:numPr>
          <w:ilvl w:val="0"/>
          <w:numId w:val="6"/>
        </w:numPr>
        <w:spacing w:line="300" w:lineRule="auto"/>
        <w:rPr>
          <w:rFonts w:asciiTheme="majorHAnsi" w:hAnsiTheme="majorHAnsi" w:cstheme="majorHAnsi"/>
          <w:sz w:val="28"/>
          <w:szCs w:val="28"/>
        </w:rPr>
      </w:pPr>
      <w:r w:rsidRPr="000533E2">
        <w:rPr>
          <w:rFonts w:asciiTheme="majorHAnsi" w:hAnsiTheme="majorHAnsi" w:cstheme="majorHAnsi"/>
          <w:sz w:val="28"/>
          <w:szCs w:val="28"/>
        </w:rPr>
        <w:t>Dodatkowe informacje:</w:t>
      </w:r>
      <w:r w:rsidR="006E584B" w:rsidRPr="000533E2">
        <w:rPr>
          <w:rFonts w:asciiTheme="majorHAnsi" w:hAnsiTheme="majorHAnsi" w:cstheme="majorHAnsi"/>
          <w:sz w:val="28"/>
          <w:szCs w:val="28"/>
        </w:rPr>
        <w:t xml:space="preserve"> termin wywieszania informacji w siedzibie SZPZLO Warszawa – Ochota oraz na stronie www  podmiotu leczniczego </w:t>
      </w:r>
      <w:r w:rsidR="00D149FF" w:rsidRPr="000533E2">
        <w:rPr>
          <w:rFonts w:asciiTheme="majorHAnsi" w:hAnsiTheme="majorHAnsi" w:cstheme="majorHAnsi"/>
          <w:sz w:val="28"/>
          <w:szCs w:val="28"/>
        </w:rPr>
        <w:br/>
      </w:r>
      <w:r w:rsidR="006E584B" w:rsidRPr="000533E2">
        <w:rPr>
          <w:rFonts w:asciiTheme="majorHAnsi" w:hAnsiTheme="majorHAnsi" w:cstheme="majorHAnsi"/>
          <w:sz w:val="28"/>
          <w:szCs w:val="28"/>
        </w:rPr>
        <w:t xml:space="preserve">i m. st. Warszawy: </w:t>
      </w:r>
      <w:r w:rsidR="00AF44CB">
        <w:rPr>
          <w:rFonts w:asciiTheme="majorHAnsi" w:hAnsiTheme="majorHAnsi" w:cstheme="majorHAnsi"/>
          <w:sz w:val="28"/>
          <w:szCs w:val="28"/>
        </w:rPr>
        <w:t>2</w:t>
      </w:r>
      <w:r w:rsidR="003218A5">
        <w:rPr>
          <w:rFonts w:asciiTheme="majorHAnsi" w:hAnsiTheme="majorHAnsi" w:cstheme="majorHAnsi"/>
          <w:sz w:val="28"/>
          <w:szCs w:val="28"/>
        </w:rPr>
        <w:t>3</w:t>
      </w:r>
      <w:r w:rsidR="00C10FCB">
        <w:rPr>
          <w:rFonts w:asciiTheme="majorHAnsi" w:hAnsiTheme="majorHAnsi" w:cstheme="majorHAnsi"/>
          <w:sz w:val="28"/>
          <w:szCs w:val="28"/>
        </w:rPr>
        <w:t>.07.</w:t>
      </w:r>
      <w:r w:rsidR="009424BD" w:rsidRPr="000533E2">
        <w:rPr>
          <w:rFonts w:asciiTheme="majorHAnsi" w:hAnsiTheme="majorHAnsi" w:cstheme="majorHAnsi"/>
          <w:sz w:val="28"/>
          <w:szCs w:val="28"/>
        </w:rPr>
        <w:t>202</w:t>
      </w:r>
      <w:r w:rsidR="003218A5">
        <w:rPr>
          <w:rFonts w:asciiTheme="majorHAnsi" w:hAnsiTheme="majorHAnsi" w:cstheme="majorHAnsi"/>
          <w:sz w:val="28"/>
          <w:szCs w:val="28"/>
        </w:rPr>
        <w:t>6</w:t>
      </w:r>
      <w:r w:rsidR="009424BD" w:rsidRPr="000533E2">
        <w:rPr>
          <w:rFonts w:asciiTheme="majorHAnsi" w:hAnsiTheme="majorHAnsi" w:cstheme="majorHAnsi"/>
          <w:sz w:val="28"/>
          <w:szCs w:val="28"/>
        </w:rPr>
        <w:t xml:space="preserve"> r. – </w:t>
      </w:r>
      <w:r w:rsidR="00C10FCB">
        <w:rPr>
          <w:rFonts w:asciiTheme="majorHAnsi" w:hAnsiTheme="majorHAnsi" w:cstheme="majorHAnsi"/>
          <w:sz w:val="28"/>
          <w:szCs w:val="28"/>
        </w:rPr>
        <w:t>0</w:t>
      </w:r>
      <w:r w:rsidR="003218A5">
        <w:rPr>
          <w:rFonts w:asciiTheme="majorHAnsi" w:hAnsiTheme="majorHAnsi" w:cstheme="majorHAnsi"/>
          <w:sz w:val="28"/>
          <w:szCs w:val="28"/>
        </w:rPr>
        <w:t>6</w:t>
      </w:r>
      <w:r w:rsidR="009424BD" w:rsidRPr="000533E2">
        <w:rPr>
          <w:rFonts w:asciiTheme="majorHAnsi" w:hAnsiTheme="majorHAnsi" w:cstheme="majorHAnsi"/>
          <w:sz w:val="28"/>
          <w:szCs w:val="28"/>
        </w:rPr>
        <w:t>.0</w:t>
      </w:r>
      <w:r w:rsidR="00C10FCB">
        <w:rPr>
          <w:rFonts w:asciiTheme="majorHAnsi" w:hAnsiTheme="majorHAnsi" w:cstheme="majorHAnsi"/>
          <w:sz w:val="28"/>
          <w:szCs w:val="28"/>
        </w:rPr>
        <w:t>8</w:t>
      </w:r>
      <w:r w:rsidR="009424BD" w:rsidRPr="000533E2">
        <w:rPr>
          <w:rFonts w:asciiTheme="majorHAnsi" w:hAnsiTheme="majorHAnsi" w:cstheme="majorHAnsi"/>
          <w:sz w:val="28"/>
          <w:szCs w:val="28"/>
        </w:rPr>
        <w:t>.202</w:t>
      </w:r>
      <w:r w:rsidR="003218A5">
        <w:rPr>
          <w:rFonts w:asciiTheme="majorHAnsi" w:hAnsiTheme="majorHAnsi" w:cstheme="majorHAnsi"/>
          <w:sz w:val="28"/>
          <w:szCs w:val="28"/>
        </w:rPr>
        <w:t>6</w:t>
      </w:r>
      <w:r w:rsidR="009424BD" w:rsidRPr="000533E2">
        <w:rPr>
          <w:rFonts w:asciiTheme="majorHAnsi" w:hAnsiTheme="majorHAnsi" w:cstheme="majorHAnsi"/>
          <w:sz w:val="28"/>
          <w:szCs w:val="28"/>
        </w:rPr>
        <w:t xml:space="preserve"> r.</w:t>
      </w:r>
    </w:p>
    <w:p w14:paraId="540B60BD" w14:textId="594F024E" w:rsidR="00873150" w:rsidRPr="000533E2" w:rsidRDefault="00873150" w:rsidP="00873150">
      <w:pPr>
        <w:spacing w:line="300" w:lineRule="auto"/>
        <w:rPr>
          <w:rFonts w:asciiTheme="majorHAnsi" w:hAnsiTheme="majorHAnsi" w:cstheme="majorHAnsi"/>
          <w:sz w:val="28"/>
          <w:szCs w:val="28"/>
        </w:rPr>
      </w:pPr>
    </w:p>
    <w:sectPr w:rsidR="00873150" w:rsidRPr="000533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A520D"/>
    <w:multiLevelType w:val="hybridMultilevel"/>
    <w:tmpl w:val="1B88B1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95D5C"/>
    <w:multiLevelType w:val="hybridMultilevel"/>
    <w:tmpl w:val="94D67B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575DF"/>
    <w:multiLevelType w:val="hybridMultilevel"/>
    <w:tmpl w:val="9B941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E6A52"/>
    <w:multiLevelType w:val="hybridMultilevel"/>
    <w:tmpl w:val="4BD22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1302B"/>
    <w:multiLevelType w:val="hybridMultilevel"/>
    <w:tmpl w:val="4E5EE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D1D02"/>
    <w:multiLevelType w:val="hybridMultilevel"/>
    <w:tmpl w:val="0DD61E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06317">
    <w:abstractNumId w:val="5"/>
  </w:num>
  <w:num w:numId="2" w16cid:durableId="1040546387">
    <w:abstractNumId w:val="2"/>
  </w:num>
  <w:num w:numId="3" w16cid:durableId="474376178">
    <w:abstractNumId w:val="0"/>
  </w:num>
  <w:num w:numId="4" w16cid:durableId="291401225">
    <w:abstractNumId w:val="4"/>
  </w:num>
  <w:num w:numId="5" w16cid:durableId="520583585">
    <w:abstractNumId w:val="1"/>
  </w:num>
  <w:num w:numId="6" w16cid:durableId="1530143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79B"/>
    <w:rsid w:val="000533E2"/>
    <w:rsid w:val="00086169"/>
    <w:rsid w:val="00122253"/>
    <w:rsid w:val="001666FD"/>
    <w:rsid w:val="001E7A2E"/>
    <w:rsid w:val="00286E98"/>
    <w:rsid w:val="002931CF"/>
    <w:rsid w:val="002A07A0"/>
    <w:rsid w:val="00301528"/>
    <w:rsid w:val="003218A5"/>
    <w:rsid w:val="00466AF6"/>
    <w:rsid w:val="00481B0F"/>
    <w:rsid w:val="004822EF"/>
    <w:rsid w:val="005321F9"/>
    <w:rsid w:val="006229F8"/>
    <w:rsid w:val="006E584B"/>
    <w:rsid w:val="006F64BD"/>
    <w:rsid w:val="00776143"/>
    <w:rsid w:val="007918FB"/>
    <w:rsid w:val="00873150"/>
    <w:rsid w:val="009336E5"/>
    <w:rsid w:val="009424BD"/>
    <w:rsid w:val="00982A54"/>
    <w:rsid w:val="009B42DA"/>
    <w:rsid w:val="009E7491"/>
    <w:rsid w:val="00A1279B"/>
    <w:rsid w:val="00A53D78"/>
    <w:rsid w:val="00AF44CB"/>
    <w:rsid w:val="00B062FF"/>
    <w:rsid w:val="00B359FD"/>
    <w:rsid w:val="00BD7583"/>
    <w:rsid w:val="00C10FCB"/>
    <w:rsid w:val="00C46178"/>
    <w:rsid w:val="00C50E72"/>
    <w:rsid w:val="00D149FF"/>
    <w:rsid w:val="00D920EB"/>
    <w:rsid w:val="00E455B6"/>
    <w:rsid w:val="00E74266"/>
    <w:rsid w:val="00EE61F5"/>
    <w:rsid w:val="00F5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52FA"/>
  <w15:chartTrackingRefBased/>
  <w15:docId w15:val="{ACC6B505-A7EB-455E-A3EC-631E1D9BB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66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1279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12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rsid w:val="00A1279B"/>
    <w:rPr>
      <w:rFonts w:ascii="Times New Roman" w:eastAsia="Times New Roman" w:hAnsi="Times New Roman" w:cs="Times New Roman"/>
      <w:b/>
      <w:sz w:val="24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127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27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1666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6F64BD"/>
    <w:pPr>
      <w:ind w:left="720"/>
      <w:contextualSpacing/>
    </w:pPr>
  </w:style>
  <w:style w:type="paragraph" w:customStyle="1" w:styleId="WW-Zawartotabeli111111">
    <w:name w:val="WW-Zawartość tabeli111111"/>
    <w:basedOn w:val="Tekstpodstawowy"/>
    <w:uiPriority w:val="99"/>
    <w:rsid w:val="006E584B"/>
    <w:pPr>
      <w:widowControl w:val="0"/>
      <w:suppressLineNumbers/>
      <w:suppressAutoHyphens/>
      <w:spacing w:line="240" w:lineRule="auto"/>
    </w:pPr>
    <w:rPr>
      <w:rFonts w:ascii="Times New Roman" w:eastAsia="Tahoma" w:hAnsi="Times New Roman" w:cs="Tahoma"/>
      <w:sz w:val="24"/>
      <w:szCs w:val="20"/>
      <w:lang w:eastAsia="pl-PL" w:bidi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E584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E5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27320-AA24-4B96-980D-1FA81407C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209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subject/>
  <dc:creator>Wernicka Katarzyna</dc:creator>
  <cp:keywords/>
  <dc:description/>
  <cp:lastModifiedBy>Ewa Żak</cp:lastModifiedBy>
  <cp:revision>25</cp:revision>
  <cp:lastPrinted>2026-07-22T11:18:00Z</cp:lastPrinted>
  <dcterms:created xsi:type="dcterms:W3CDTF">2022-10-27T09:23:00Z</dcterms:created>
  <dcterms:modified xsi:type="dcterms:W3CDTF">2026-07-23T11:42:00Z</dcterms:modified>
</cp:coreProperties>
</file>